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67" w:rsidRDefault="008F61EF" w:rsidP="008F61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1EF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объектов муниципального </w:t>
      </w:r>
      <w:r w:rsidR="0029028A">
        <w:rPr>
          <w:rFonts w:ascii="Times New Roman" w:eastAsia="Calibri" w:hAnsi="Times New Roman" w:cs="Times New Roman"/>
          <w:b/>
          <w:sz w:val="28"/>
          <w:szCs w:val="28"/>
        </w:rPr>
        <w:t>жилищного</w:t>
      </w:r>
      <w:bookmarkStart w:id="0" w:name="_GoBack"/>
      <w:bookmarkEnd w:id="0"/>
      <w:r w:rsidRPr="008F61EF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 </w:t>
      </w:r>
      <w:proofErr w:type="gramStart"/>
      <w:r w:rsidRPr="008F61EF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8F61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33FB">
        <w:rPr>
          <w:rFonts w:ascii="Times New Roman" w:eastAsia="Calibri" w:hAnsi="Times New Roman" w:cs="Times New Roman"/>
          <w:b/>
          <w:sz w:val="28"/>
          <w:szCs w:val="28"/>
        </w:rPr>
        <w:t>с.п.</w:t>
      </w:r>
      <w:r w:rsidR="00EC6E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33FB">
        <w:rPr>
          <w:rFonts w:ascii="Times New Roman" w:eastAsia="Calibri" w:hAnsi="Times New Roman" w:cs="Times New Roman"/>
          <w:b/>
          <w:sz w:val="28"/>
          <w:szCs w:val="28"/>
        </w:rPr>
        <w:t>Аган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4109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>отнесен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ных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 xml:space="preserve"> к определенной категории риска</w:t>
      </w:r>
    </w:p>
    <w:tbl>
      <w:tblPr>
        <w:tblStyle w:val="a3"/>
        <w:tblW w:w="15502" w:type="dxa"/>
        <w:tblInd w:w="-714" w:type="dxa"/>
        <w:tblLayout w:type="fixed"/>
        <w:tblLook w:val="04A0"/>
      </w:tblPr>
      <w:tblGrid>
        <w:gridCol w:w="2173"/>
        <w:gridCol w:w="1843"/>
        <w:gridCol w:w="1417"/>
        <w:gridCol w:w="2410"/>
        <w:gridCol w:w="1417"/>
        <w:gridCol w:w="2132"/>
        <w:gridCol w:w="2268"/>
        <w:gridCol w:w="1842"/>
      </w:tblGrid>
      <w:tr w:rsidR="00001C0D" w:rsidRPr="00561704" w:rsidTr="00001C0D">
        <w:trPr>
          <w:trHeight w:val="2165"/>
        </w:trPr>
        <w:tc>
          <w:tcPr>
            <w:tcW w:w="2173" w:type="dxa"/>
            <w:shd w:val="clear" w:color="auto" w:fill="auto"/>
            <w:vAlign w:val="center"/>
          </w:tcPr>
          <w:p w:rsidR="00001C0D" w:rsidRPr="00561704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rPr>
                <w:rFonts w:ascii="Times New Roman" w:hAnsi="Times New Roman" w:cs="Times New Roman"/>
              </w:rPr>
              <w:t xml:space="preserve">Объект муниципального контроля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1C0D" w:rsidRPr="00561704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rPr>
                <w:rFonts w:ascii="Times New Roman" w:hAnsi="Times New Roman" w:cs="Times New Roman"/>
              </w:rPr>
              <w:t>Наименование объекта муниципального контроля (при наличии)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C0D" w:rsidRPr="00561704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rPr>
                <w:rFonts w:ascii="Times New Roman" w:hAnsi="Times New Roman" w:cs="Times New Roman"/>
              </w:rPr>
              <w:t>Место нахождения объекта муниципального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1C0D" w:rsidRPr="00561704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C0D" w:rsidRPr="00561704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rPr>
                <w:rFonts w:ascii="Times New Roman" w:hAnsi="Times New Roman" w:cs="Times New Roman"/>
              </w:rPr>
              <w:t>Категория риска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001C0D" w:rsidRPr="00561704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rPr>
                <w:rFonts w:ascii="Times New Roman" w:hAnsi="Times New Roman" w:cs="Times New Roman"/>
              </w:rPr>
              <w:t>Сведения, на основании которых было принято решение об отнесении объекта муниципального контроля к категории риска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1C0D" w:rsidRPr="00561704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rPr>
                <w:rFonts w:ascii="Times New Roman" w:hAnsi="Times New Roman" w:cs="Times New Roman"/>
              </w:rPr>
              <w:t>Полное наим</w:t>
            </w:r>
            <w:r w:rsidR="00A90BA4" w:rsidRPr="00561704">
              <w:rPr>
                <w:rFonts w:ascii="Times New Roman" w:hAnsi="Times New Roman" w:cs="Times New Roman"/>
              </w:rPr>
              <w:t>енование контролируемого лица (</w:t>
            </w:r>
            <w:r w:rsidRPr="00561704">
              <w:rPr>
                <w:rFonts w:ascii="Times New Roman" w:hAnsi="Times New Roman" w:cs="Times New Roman"/>
              </w:rPr>
              <w:t>юридического лица, фамилия, имя и отчество (при наличии) индивидуального предпринимателя, гражданина)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C0D" w:rsidRPr="00561704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rPr>
                <w:rFonts w:ascii="Times New Roman" w:hAnsi="Times New Roman" w:cs="Times New Roman"/>
              </w:rPr>
              <w:t>ИНН / Основной государственный регистрационный номер</w:t>
            </w:r>
          </w:p>
        </w:tc>
      </w:tr>
      <w:tr w:rsidR="00964980" w:rsidRPr="00561704" w:rsidTr="00FF28B9">
        <w:trPr>
          <w:trHeight w:val="820"/>
        </w:trPr>
        <w:tc>
          <w:tcPr>
            <w:tcW w:w="2173" w:type="dxa"/>
            <w:vMerge w:val="restart"/>
            <w:shd w:val="clear" w:color="auto" w:fill="auto"/>
            <w:vAlign w:val="center"/>
          </w:tcPr>
          <w:p w:rsidR="00964980" w:rsidRPr="00561704" w:rsidRDefault="00964980" w:rsidP="00FF5D13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980" w:rsidRPr="00561704" w:rsidRDefault="00964980" w:rsidP="000C1BFE">
            <w:r w:rsidRPr="00561704">
              <w:t>Многоквартирный дом</w:t>
            </w:r>
          </w:p>
          <w:p w:rsidR="00964980" w:rsidRPr="00561704" w:rsidRDefault="00964980" w:rsidP="000C1B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10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proofErr w:type="gramStart"/>
            <w:r w:rsidRPr="00964980">
              <w:rPr>
                <w:rStyle w:val="copytarget"/>
                <w:highlight w:val="yellow"/>
              </w:rPr>
              <w:t>Лесная</w:t>
            </w:r>
            <w:proofErr w:type="gramEnd"/>
            <w:r w:rsidRPr="00964980">
              <w:rPr>
                <w:rStyle w:val="copytarget"/>
                <w:highlight w:val="yellow"/>
              </w:rPr>
              <w:t xml:space="preserve"> ул., д.1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7D6CB0">
            <w:pPr>
              <w:rPr>
                <w:rFonts w:cs="Times New Roman"/>
              </w:rPr>
            </w:pPr>
            <w:r w:rsidRPr="005617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1704">
              <w:rPr>
                <w:rFonts w:cs="Times New Roman"/>
              </w:rPr>
              <w:t>86:04:0000000:122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561704" w:rsidRDefault="00964980" w:rsidP="00FF5D13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64980" w:rsidRPr="00561704" w:rsidRDefault="00964980" w:rsidP="001933FB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FF5D13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1A06CC" w:rsidRDefault="00964980" w:rsidP="001A06CC"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965C78">
        <w:trPr>
          <w:trHeight w:val="973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561704" w:rsidRDefault="00964980" w:rsidP="00430277">
            <w:r w:rsidRPr="00561704"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302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proofErr w:type="gramStart"/>
            <w:r w:rsidRPr="00964980">
              <w:rPr>
                <w:rStyle w:val="copytarget"/>
                <w:highlight w:val="yellow"/>
              </w:rPr>
              <w:t>Лесная</w:t>
            </w:r>
            <w:proofErr w:type="gramEnd"/>
            <w:r w:rsidRPr="00964980">
              <w:rPr>
                <w:rStyle w:val="copytarget"/>
                <w:highlight w:val="yellow"/>
              </w:rPr>
              <w:t xml:space="preserve"> ул., д. 5, кв.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t>86:04:0000000:1154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F517E2">
        <w:trPr>
          <w:trHeight w:val="1427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302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proofErr w:type="gramStart"/>
            <w:r w:rsidRPr="00964980">
              <w:rPr>
                <w:rStyle w:val="copytarget"/>
                <w:highlight w:val="yellow"/>
              </w:rPr>
              <w:t>Лесная</w:t>
            </w:r>
            <w:proofErr w:type="gramEnd"/>
            <w:r w:rsidRPr="00964980">
              <w:rPr>
                <w:rStyle w:val="copytarget"/>
                <w:highlight w:val="yellow"/>
              </w:rPr>
              <w:t xml:space="preserve"> ул., д.12, кв.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964980" w:rsidRDefault="00964980" w:rsidP="0043027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64980">
              <w:rPr>
                <w:rFonts w:ascii="Calibri" w:hAnsi="Calibri"/>
                <w:bCs/>
                <w:color w:val="000000"/>
                <w:highlight w:val="yellow"/>
                <w:shd w:val="clear" w:color="auto" w:fill="FFFFFF"/>
              </w:rPr>
              <w:t>86:04:0000000:1220</w:t>
            </w:r>
          </w:p>
          <w:p w:rsidR="00964980" w:rsidRPr="00964980" w:rsidRDefault="00964980" w:rsidP="0043027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302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4980">
              <w:rPr>
                <w:rFonts w:ascii="Times New Roman" w:hAnsi="Times New Roman" w:cs="Times New Roman"/>
                <w:highlight w:val="yellow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F517E2">
        <w:trPr>
          <w:trHeight w:val="2100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302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 xml:space="preserve">ул. </w:t>
            </w:r>
            <w:proofErr w:type="gramStart"/>
            <w:r w:rsidRPr="00964980">
              <w:rPr>
                <w:highlight w:val="yellow"/>
              </w:rPr>
              <w:t>Таежная</w:t>
            </w:r>
            <w:proofErr w:type="gramEnd"/>
            <w:r w:rsidRPr="00964980">
              <w:rPr>
                <w:highlight w:val="yellow"/>
              </w:rPr>
              <w:t>, д. 3, кв.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964980" w:rsidRDefault="00964980" w:rsidP="0043027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64980">
              <w:rPr>
                <w:rFonts w:ascii="Calibri" w:hAnsi="Calibri"/>
                <w:bCs/>
                <w:color w:val="000000"/>
                <w:highlight w:val="yellow"/>
                <w:shd w:val="clear" w:color="auto" w:fill="FFFFFF"/>
              </w:rPr>
              <w:t>86:04:0000000:1144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F517E2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10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 xml:space="preserve">ул. </w:t>
            </w:r>
            <w:proofErr w:type="gramStart"/>
            <w:r w:rsidRPr="00964980">
              <w:rPr>
                <w:highlight w:val="yellow"/>
              </w:rPr>
              <w:t>Таежная</w:t>
            </w:r>
            <w:proofErr w:type="gramEnd"/>
            <w:r w:rsidRPr="00964980">
              <w:rPr>
                <w:highlight w:val="yellow"/>
              </w:rPr>
              <w:t>, д. 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t>86:04:0000004:409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F517E2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302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 xml:space="preserve">ул. </w:t>
            </w:r>
            <w:proofErr w:type="gramStart"/>
            <w:r w:rsidRPr="00964980">
              <w:rPr>
                <w:highlight w:val="yellow"/>
              </w:rPr>
              <w:t>Таежная</w:t>
            </w:r>
            <w:proofErr w:type="gramEnd"/>
            <w:r w:rsidRPr="00964980">
              <w:rPr>
                <w:highlight w:val="yellow"/>
              </w:rPr>
              <w:t>, д. 5, кв.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t>86:04:0000000:975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10919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 xml:space="preserve">ул. </w:t>
            </w:r>
            <w:proofErr w:type="gramStart"/>
            <w:r w:rsidRPr="00964980">
              <w:rPr>
                <w:highlight w:val="yellow"/>
              </w:rPr>
              <w:t>Таежная</w:t>
            </w:r>
            <w:proofErr w:type="gramEnd"/>
            <w:r w:rsidRPr="00964980">
              <w:rPr>
                <w:highlight w:val="yellow"/>
              </w:rPr>
              <w:t xml:space="preserve">, д. 8,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t>86:04:0000004:394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30277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>ул. Рыбников, д.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t>86:04:0000000:188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10919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>ул. Рыбников, д.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964980" w:rsidRDefault="00964980" w:rsidP="0043027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64980">
              <w:rPr>
                <w:rFonts w:ascii="Calibri" w:hAnsi="Calibri"/>
                <w:bCs/>
                <w:color w:val="000000"/>
                <w:highlight w:val="yellow"/>
                <w:shd w:val="clear" w:color="auto" w:fill="FFFFFF"/>
              </w:rPr>
              <w:t>86:04:0000000:292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30277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>ул. Рыбников, д. 16, кв.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t>86:04:0000000:1155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30277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>ул. Рыбников, д. 20, кв.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t>86:04:0000000:393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30277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 xml:space="preserve">ул. </w:t>
            </w:r>
            <w:proofErr w:type="gramStart"/>
            <w:r w:rsidRPr="00964980">
              <w:rPr>
                <w:highlight w:val="yellow"/>
              </w:rPr>
              <w:t>Советская</w:t>
            </w:r>
            <w:proofErr w:type="gramEnd"/>
            <w:r w:rsidRPr="00964980">
              <w:rPr>
                <w:highlight w:val="yellow"/>
              </w:rPr>
              <w:t>, д. 1, кв.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t>86:04:0000000:376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30277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 xml:space="preserve">ул. </w:t>
            </w:r>
            <w:proofErr w:type="gramStart"/>
            <w:r w:rsidRPr="00964980">
              <w:rPr>
                <w:highlight w:val="yellow"/>
              </w:rPr>
              <w:t>Советская</w:t>
            </w:r>
            <w:proofErr w:type="gramEnd"/>
            <w:r w:rsidRPr="00964980">
              <w:rPr>
                <w:highlight w:val="yellow"/>
              </w:rPr>
              <w:t>, д. 3, кв.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t>86:04:0000000:374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10919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 xml:space="preserve">ул. </w:t>
            </w:r>
            <w:proofErr w:type="gramStart"/>
            <w:r w:rsidRPr="00964980">
              <w:rPr>
                <w:highlight w:val="yellow"/>
              </w:rPr>
              <w:t>Советская</w:t>
            </w:r>
            <w:proofErr w:type="gramEnd"/>
            <w:r w:rsidRPr="00964980">
              <w:rPr>
                <w:highlight w:val="yellow"/>
              </w:rPr>
              <w:t>, д. 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t>86:04:0000000:171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10919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 xml:space="preserve">ул. </w:t>
            </w:r>
            <w:proofErr w:type="gramStart"/>
            <w:r w:rsidRPr="00964980">
              <w:rPr>
                <w:highlight w:val="yellow"/>
              </w:rPr>
              <w:t>Советская</w:t>
            </w:r>
            <w:proofErr w:type="gramEnd"/>
            <w:r w:rsidRPr="00964980">
              <w:rPr>
                <w:highlight w:val="yellow"/>
              </w:rPr>
              <w:t>, д. 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t>86:04:0000000:145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10919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 xml:space="preserve">ул. </w:t>
            </w:r>
            <w:proofErr w:type="gramStart"/>
            <w:r w:rsidRPr="00964980">
              <w:rPr>
                <w:highlight w:val="yellow"/>
              </w:rPr>
              <w:t>Советская</w:t>
            </w:r>
            <w:proofErr w:type="gramEnd"/>
            <w:r w:rsidRPr="00964980">
              <w:rPr>
                <w:highlight w:val="yellow"/>
              </w:rPr>
              <w:t>, д. 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t>86:04:0000000:270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10919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 xml:space="preserve">ул. </w:t>
            </w:r>
            <w:proofErr w:type="gramStart"/>
            <w:r w:rsidRPr="00964980">
              <w:rPr>
                <w:highlight w:val="yellow"/>
              </w:rPr>
              <w:t>Советская</w:t>
            </w:r>
            <w:proofErr w:type="gramEnd"/>
            <w:r w:rsidRPr="00964980">
              <w:rPr>
                <w:highlight w:val="yellow"/>
              </w:rPr>
              <w:t>, д.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t>86:04:0000000:205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10919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 xml:space="preserve">ул. </w:t>
            </w:r>
            <w:proofErr w:type="gramStart"/>
            <w:r w:rsidRPr="00964980">
              <w:rPr>
                <w:highlight w:val="yellow"/>
              </w:rPr>
              <w:t>Советская</w:t>
            </w:r>
            <w:proofErr w:type="gramEnd"/>
            <w:r w:rsidRPr="00964980">
              <w:rPr>
                <w:highlight w:val="yellow"/>
              </w:rPr>
              <w:t xml:space="preserve">, д. 31,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964980" w:rsidRDefault="00964980" w:rsidP="0043027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64980">
              <w:rPr>
                <w:rFonts w:ascii="Calibri" w:hAnsi="Calibri"/>
                <w:bCs/>
                <w:color w:val="000000"/>
                <w:highlight w:val="yellow"/>
                <w:shd w:val="clear" w:color="auto" w:fill="FFFFFF"/>
              </w:rPr>
              <w:t>86:04:0000000:167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30277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 xml:space="preserve">ул. </w:t>
            </w:r>
            <w:proofErr w:type="gramStart"/>
            <w:r w:rsidRPr="00964980">
              <w:rPr>
                <w:highlight w:val="yellow"/>
              </w:rPr>
              <w:t>Советская</w:t>
            </w:r>
            <w:proofErr w:type="gramEnd"/>
            <w:r w:rsidRPr="00964980">
              <w:rPr>
                <w:highlight w:val="yellow"/>
              </w:rPr>
              <w:t>, д. 33, кв.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964980" w:rsidRDefault="00964980" w:rsidP="0043027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64980">
              <w:rPr>
                <w:rFonts w:ascii="Calibri" w:hAnsi="Calibri"/>
                <w:bCs/>
                <w:color w:val="000000"/>
                <w:highlight w:val="yellow"/>
                <w:shd w:val="clear" w:color="auto" w:fill="FFFFFF"/>
              </w:rPr>
              <w:t>86:04:0000000:1228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10919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 xml:space="preserve">ул. Им Бондаренко </w:t>
            </w:r>
            <w:proofErr w:type="spellStart"/>
            <w:r w:rsidRPr="00964980">
              <w:rPr>
                <w:highlight w:val="yellow"/>
              </w:rPr>
              <w:t>Феклы</w:t>
            </w:r>
            <w:proofErr w:type="spellEnd"/>
            <w:r w:rsidRPr="00964980">
              <w:rPr>
                <w:highlight w:val="yellow"/>
              </w:rPr>
              <w:t xml:space="preserve"> Семеновны, </w:t>
            </w:r>
            <w:r w:rsidRPr="00964980">
              <w:rPr>
                <w:highlight w:val="yellow"/>
              </w:rPr>
              <w:lastRenderedPageBreak/>
              <w:t>д.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lastRenderedPageBreak/>
              <w:t>86:04:0000000:176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10919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 xml:space="preserve">ул. Им Бондаренко </w:t>
            </w:r>
            <w:proofErr w:type="spellStart"/>
            <w:r w:rsidRPr="00964980">
              <w:rPr>
                <w:highlight w:val="yellow"/>
              </w:rPr>
              <w:t>Феклы</w:t>
            </w:r>
            <w:proofErr w:type="spellEnd"/>
            <w:r w:rsidRPr="00964980">
              <w:rPr>
                <w:highlight w:val="yellow"/>
              </w:rPr>
              <w:t xml:space="preserve"> Семеновны, д. 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t>86:04:0000000:121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10919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 xml:space="preserve">ул. </w:t>
            </w:r>
            <w:proofErr w:type="gramStart"/>
            <w:r w:rsidRPr="00964980">
              <w:rPr>
                <w:highlight w:val="yellow"/>
              </w:rPr>
              <w:t>Новая</w:t>
            </w:r>
            <w:proofErr w:type="gramEnd"/>
            <w:r w:rsidRPr="00964980">
              <w:rPr>
                <w:highlight w:val="yellow"/>
              </w:rPr>
              <w:t xml:space="preserve">, д. 22,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t>86:04:0000000:179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10919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</w:t>
            </w:r>
            <w:r w:rsidRPr="00964980">
              <w:rPr>
                <w:rStyle w:val="copytarget"/>
                <w:highlight w:val="yellow"/>
              </w:rPr>
              <w:lastRenderedPageBreak/>
              <w:t xml:space="preserve">район, поселок Аган, </w:t>
            </w:r>
            <w:r w:rsidRPr="00964980">
              <w:rPr>
                <w:highlight w:val="yellow"/>
              </w:rPr>
              <w:t xml:space="preserve">ул. Рыбников, д. 2,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lastRenderedPageBreak/>
              <w:t>86:04:0000004:276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10919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 xml:space="preserve">ул. Рыбников, д. 4,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t>86:04:0000004:317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10919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 xml:space="preserve">ул. </w:t>
            </w:r>
            <w:proofErr w:type="gramStart"/>
            <w:r w:rsidRPr="00964980">
              <w:rPr>
                <w:highlight w:val="yellow"/>
              </w:rPr>
              <w:t>Школьная</w:t>
            </w:r>
            <w:proofErr w:type="gramEnd"/>
            <w:r w:rsidRPr="00964980">
              <w:rPr>
                <w:highlight w:val="yellow"/>
              </w:rPr>
              <w:t xml:space="preserve">, д. 6,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t>86:04:0000000:170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10919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</w:t>
            </w:r>
            <w:r w:rsidRPr="00964980">
              <w:rPr>
                <w:rStyle w:val="copytarget"/>
                <w:highlight w:val="yellow"/>
              </w:rPr>
              <w:lastRenderedPageBreak/>
              <w:t xml:space="preserve">поселок Аган, </w:t>
            </w:r>
            <w:r w:rsidRPr="00964980">
              <w:rPr>
                <w:highlight w:val="yellow"/>
              </w:rPr>
              <w:t xml:space="preserve">ул. </w:t>
            </w:r>
            <w:proofErr w:type="gramStart"/>
            <w:r w:rsidRPr="00964980">
              <w:rPr>
                <w:highlight w:val="yellow"/>
              </w:rPr>
              <w:t>Школьная</w:t>
            </w:r>
            <w:proofErr w:type="gramEnd"/>
            <w:r w:rsidRPr="00964980">
              <w:rPr>
                <w:highlight w:val="yellow"/>
              </w:rPr>
              <w:t xml:space="preserve">, д. 8,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lastRenderedPageBreak/>
              <w:t>86:04:0000004:335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  <w:tr w:rsidR="00964980" w:rsidRPr="00561704" w:rsidTr="008A3947">
        <w:trPr>
          <w:trHeight w:val="1265"/>
        </w:trPr>
        <w:tc>
          <w:tcPr>
            <w:tcW w:w="2173" w:type="dxa"/>
            <w:vMerge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980" w:rsidRPr="00964980" w:rsidRDefault="00964980" w:rsidP="00430277">
            <w:pPr>
              <w:rPr>
                <w:highlight w:val="yellow"/>
              </w:rPr>
            </w:pPr>
            <w:r w:rsidRPr="00964980">
              <w:rPr>
                <w:highlight w:val="yellow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980" w:rsidRPr="00964980" w:rsidRDefault="00964980" w:rsidP="00430277">
            <w:pPr>
              <w:jc w:val="center"/>
              <w:rPr>
                <w:rStyle w:val="copytarget"/>
                <w:highlight w:val="yellow"/>
              </w:rPr>
            </w:pPr>
            <w:r w:rsidRPr="00964980">
              <w:rPr>
                <w:rStyle w:val="copytarget"/>
                <w:highlight w:val="yellow"/>
              </w:rPr>
              <w:t xml:space="preserve">628637, Ханты-Мансийский Автономный округ - Югра, Нижневартовский район, поселок Аган, </w:t>
            </w:r>
            <w:r w:rsidRPr="00964980">
              <w:rPr>
                <w:highlight w:val="yellow"/>
              </w:rPr>
              <w:t>ул. Рыбников, д. 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980" w:rsidRPr="00561704" w:rsidRDefault="00964980" w:rsidP="00430277">
            <w:pPr>
              <w:rPr>
                <w:rFonts w:ascii="Times New Roman" w:hAnsi="Times New Roman" w:cs="Times New Roman"/>
                <w:color w:val="000000"/>
              </w:rPr>
            </w:pPr>
            <w:r w:rsidRPr="00561704">
              <w:rPr>
                <w:rFonts w:ascii="Calibri" w:hAnsi="Calibri"/>
                <w:bCs/>
                <w:color w:val="000000"/>
                <w:shd w:val="clear" w:color="auto" w:fill="FFFFFF"/>
              </w:rPr>
              <w:t>86:04:0000000:1341</w:t>
            </w:r>
          </w:p>
        </w:tc>
        <w:tc>
          <w:tcPr>
            <w:tcW w:w="1417" w:type="dxa"/>
            <w:shd w:val="clear" w:color="auto" w:fill="auto"/>
          </w:tcPr>
          <w:p w:rsidR="00964980" w:rsidRDefault="00964980">
            <w:r w:rsidRPr="007C701F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964980" w:rsidRPr="00561704" w:rsidRDefault="00964980" w:rsidP="00430277">
            <w:r w:rsidRPr="00561704"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</w:pPr>
            <w:r w:rsidRPr="00561704">
              <w:rPr>
                <w:rFonts w:ascii="Times New Roman" w:hAnsi="Times New Roman" w:cs="Times New Roman"/>
              </w:rPr>
              <w:t>МУНИЦИПАЛЬНОЕ УНИТАРНОЕ ПРЕДПРИЯТИЕ «СЕЛЬСКОЕ ЖИЛИЩНО-КОММУНАЛЬНОЕ ХОЗЯЙСТВО» ЦЕХ П. АГАН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4980" w:rsidRPr="00561704" w:rsidRDefault="00964980" w:rsidP="00430277">
            <w:pPr>
              <w:jc w:val="center"/>
              <w:rPr>
                <w:rStyle w:val="copytarget"/>
              </w:rPr>
            </w:pPr>
            <w:r>
              <w:t>862001219</w:t>
            </w:r>
            <w:r w:rsidRPr="001A06CC">
              <w:t>1</w:t>
            </w:r>
            <w:r>
              <w:t>/</w:t>
            </w:r>
            <w:r>
              <w:rPr>
                <w:rFonts w:ascii="Arial" w:hAnsi="Arial" w:cs="Arial"/>
                <w:color w:val="180837"/>
                <w:sz w:val="27"/>
                <w:szCs w:val="27"/>
                <w:shd w:val="clear" w:color="auto" w:fill="D6C7AA"/>
              </w:rPr>
              <w:t xml:space="preserve"> </w:t>
            </w:r>
            <w:r>
              <w:t>102860186732</w:t>
            </w:r>
            <w:r w:rsidRPr="001A06CC">
              <w:t>6</w:t>
            </w:r>
          </w:p>
        </w:tc>
      </w:tr>
    </w:tbl>
    <w:p w:rsidR="00113767" w:rsidRDefault="00113767"/>
    <w:sectPr w:rsidR="00113767" w:rsidSect="00C6273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3767"/>
    <w:rsid w:val="00001C0D"/>
    <w:rsid w:val="000364DD"/>
    <w:rsid w:val="00053B88"/>
    <w:rsid w:val="000C1BFE"/>
    <w:rsid w:val="00113767"/>
    <w:rsid w:val="001933FB"/>
    <w:rsid w:val="001A06CC"/>
    <w:rsid w:val="0022271E"/>
    <w:rsid w:val="0029028A"/>
    <w:rsid w:val="002A751D"/>
    <w:rsid w:val="003443D7"/>
    <w:rsid w:val="0035219C"/>
    <w:rsid w:val="003E5C88"/>
    <w:rsid w:val="003F491F"/>
    <w:rsid w:val="00410919"/>
    <w:rsid w:val="00430277"/>
    <w:rsid w:val="004A751C"/>
    <w:rsid w:val="004F5D9C"/>
    <w:rsid w:val="00514D21"/>
    <w:rsid w:val="00530EF9"/>
    <w:rsid w:val="00561704"/>
    <w:rsid w:val="005B4E76"/>
    <w:rsid w:val="00655C8A"/>
    <w:rsid w:val="006E342D"/>
    <w:rsid w:val="00755F79"/>
    <w:rsid w:val="007D6CB0"/>
    <w:rsid w:val="00885D66"/>
    <w:rsid w:val="008F61EF"/>
    <w:rsid w:val="0095375A"/>
    <w:rsid w:val="0096216D"/>
    <w:rsid w:val="00964980"/>
    <w:rsid w:val="00A158F1"/>
    <w:rsid w:val="00A90BA4"/>
    <w:rsid w:val="00B75682"/>
    <w:rsid w:val="00B83D40"/>
    <w:rsid w:val="00BA0D8C"/>
    <w:rsid w:val="00C152CF"/>
    <w:rsid w:val="00C413FF"/>
    <w:rsid w:val="00C62737"/>
    <w:rsid w:val="00C6355A"/>
    <w:rsid w:val="00D2714E"/>
    <w:rsid w:val="00DF23E4"/>
    <w:rsid w:val="00E645A6"/>
    <w:rsid w:val="00EC6E42"/>
    <w:rsid w:val="00ED52AA"/>
    <w:rsid w:val="00F06A3F"/>
    <w:rsid w:val="00F10FBA"/>
    <w:rsid w:val="00F72052"/>
    <w:rsid w:val="00FF28B9"/>
    <w:rsid w:val="00FF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113767"/>
  </w:style>
  <w:style w:type="character" w:customStyle="1" w:styleId="copytarget">
    <w:name w:val="copy_target"/>
    <w:basedOn w:val="a0"/>
    <w:rsid w:val="000C1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 Марат Александрович</dc:creator>
  <cp:lastModifiedBy>Алина </cp:lastModifiedBy>
  <cp:revision>31</cp:revision>
  <cp:lastPrinted>2022-05-23T10:53:00Z</cp:lastPrinted>
  <dcterms:created xsi:type="dcterms:W3CDTF">2023-01-11T09:25:00Z</dcterms:created>
  <dcterms:modified xsi:type="dcterms:W3CDTF">2023-01-23T06:37:00Z</dcterms:modified>
</cp:coreProperties>
</file>